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21" w:rsidRPr="002421AF" w:rsidRDefault="00DB4321" w:rsidP="00DB4321">
      <w:pPr>
        <w:pStyle w:val="Default"/>
        <w:rPr>
          <w:rFonts w:ascii="Arial" w:hAnsi="Arial" w:cs="Arial"/>
          <w:sz w:val="23"/>
          <w:szCs w:val="23"/>
        </w:rPr>
      </w:pPr>
    </w:p>
    <w:p w:rsidR="00DB4321" w:rsidRPr="002421AF" w:rsidRDefault="00DB4321" w:rsidP="00DB4321">
      <w:pPr>
        <w:pStyle w:val="Default"/>
        <w:jc w:val="center"/>
        <w:rPr>
          <w:rFonts w:ascii="Arial" w:hAnsi="Arial" w:cs="Arial"/>
          <w:sz w:val="23"/>
          <w:szCs w:val="23"/>
        </w:rPr>
      </w:pPr>
      <w:r w:rsidRPr="002421AF">
        <w:rPr>
          <w:rFonts w:ascii="Arial" w:hAnsi="Arial" w:cs="Arial"/>
          <w:sz w:val="23"/>
          <w:szCs w:val="23"/>
        </w:rPr>
        <w:t xml:space="preserve"> </w:t>
      </w:r>
      <w:r w:rsidRPr="002421AF">
        <w:rPr>
          <w:rFonts w:ascii="Arial" w:hAnsi="Arial" w:cs="Arial"/>
          <w:b/>
          <w:bCs/>
          <w:sz w:val="23"/>
          <w:szCs w:val="23"/>
        </w:rPr>
        <w:t xml:space="preserve">WAIVER &amp; DISCLAIMER FOR PROTEOMICS RESOURCE FACILITY </w:t>
      </w:r>
    </w:p>
    <w:p w:rsidR="002421AF" w:rsidRPr="002421AF" w:rsidRDefault="002421AF" w:rsidP="00DB4321">
      <w:pPr>
        <w:pStyle w:val="Default"/>
        <w:jc w:val="both"/>
        <w:rPr>
          <w:rFonts w:ascii="Arial" w:hAnsi="Arial" w:cs="Arial"/>
          <w:sz w:val="23"/>
          <w:szCs w:val="23"/>
        </w:rPr>
      </w:pPr>
    </w:p>
    <w:p w:rsidR="002421AF" w:rsidRPr="002421AF" w:rsidRDefault="002421AF" w:rsidP="002421AF">
      <w:pPr>
        <w:pStyle w:val="Default"/>
        <w:jc w:val="center"/>
        <w:rPr>
          <w:rFonts w:ascii="Arial" w:hAnsi="Arial" w:cs="Arial"/>
          <w:sz w:val="23"/>
          <w:szCs w:val="23"/>
        </w:rPr>
      </w:pPr>
      <w:r w:rsidRPr="002421AF">
        <w:rPr>
          <w:rFonts w:ascii="Arial" w:hAnsi="Arial" w:cs="Arial"/>
          <w:b/>
          <w:bCs/>
          <w:sz w:val="23"/>
          <w:szCs w:val="23"/>
        </w:rPr>
        <w:t>WAIVER</w:t>
      </w:r>
    </w:p>
    <w:p w:rsidR="00DB4321" w:rsidRPr="002421AF" w:rsidRDefault="00DB4321" w:rsidP="00DB4321">
      <w:pPr>
        <w:pStyle w:val="Default"/>
        <w:jc w:val="both"/>
        <w:rPr>
          <w:rFonts w:ascii="Arial" w:hAnsi="Arial" w:cs="Arial"/>
          <w:sz w:val="23"/>
          <w:szCs w:val="23"/>
        </w:rPr>
      </w:pPr>
      <w:r w:rsidRPr="002421AF">
        <w:rPr>
          <w:rFonts w:ascii="Arial" w:hAnsi="Arial" w:cs="Arial"/>
          <w:sz w:val="23"/>
          <w:szCs w:val="23"/>
        </w:rPr>
        <w:t>The Proteomics Resource Facility (PRF) is a component of the Division of Translational Research in the Department of Pathology</w:t>
      </w:r>
      <w:r w:rsidR="00162C5E">
        <w:rPr>
          <w:rFonts w:ascii="Arial" w:hAnsi="Arial" w:cs="Arial"/>
          <w:sz w:val="23"/>
          <w:szCs w:val="23"/>
        </w:rPr>
        <w:t xml:space="preserve"> at the University of Michigan</w:t>
      </w:r>
      <w:r w:rsidRPr="002421AF">
        <w:rPr>
          <w:rFonts w:ascii="Arial" w:hAnsi="Arial" w:cs="Arial"/>
          <w:sz w:val="23"/>
          <w:szCs w:val="23"/>
        </w:rPr>
        <w:t>. The PRF is available for usage by both internal and external researchers for qualitative/quantitative proteomic analysis using mass spectrometry. The user of this facility affirms that the samples provided to the PRF for evaluation are in compliance with all regulations regarding sample procurement and other standards set forth by</w:t>
      </w:r>
      <w:r w:rsidR="00893DC7">
        <w:rPr>
          <w:rFonts w:ascii="Arial" w:hAnsi="Arial" w:cs="Arial"/>
          <w:sz w:val="23"/>
          <w:szCs w:val="23"/>
        </w:rPr>
        <w:t xml:space="preserve"> the</w:t>
      </w:r>
      <w:r w:rsidRPr="002421AF">
        <w:rPr>
          <w:rFonts w:ascii="Arial" w:hAnsi="Arial" w:cs="Arial"/>
          <w:sz w:val="23"/>
          <w:szCs w:val="23"/>
        </w:rPr>
        <w:t xml:space="preserve"> University of Michigan, including, but not limited to, IRB and IACUC regulations. The user will not hold the PRF or any of its personnel responsible for failure to meet these established criteria. The user affirms that neither radioactive nor infectious materials will be introduced into the PRF. By signing this Waiver, the user also accepts the disclaimers </w:t>
      </w:r>
      <w:r w:rsidR="002421AF">
        <w:rPr>
          <w:rFonts w:ascii="Arial" w:hAnsi="Arial" w:cs="Arial"/>
          <w:sz w:val="23"/>
          <w:szCs w:val="23"/>
        </w:rPr>
        <w:t>below</w:t>
      </w:r>
      <w:r w:rsidRPr="002421AF">
        <w:rPr>
          <w:rFonts w:ascii="Arial" w:hAnsi="Arial" w:cs="Arial"/>
          <w:sz w:val="23"/>
          <w:szCs w:val="23"/>
        </w:rPr>
        <w:t xml:space="preserve">. </w:t>
      </w:r>
    </w:p>
    <w:p w:rsidR="00DB4321" w:rsidRPr="002421AF" w:rsidRDefault="00DB4321" w:rsidP="00DB4321">
      <w:pPr>
        <w:pStyle w:val="Default"/>
        <w:rPr>
          <w:rFonts w:ascii="Arial" w:hAnsi="Arial" w:cs="Arial"/>
          <w:sz w:val="23"/>
          <w:szCs w:val="23"/>
        </w:rPr>
      </w:pPr>
    </w:p>
    <w:p w:rsidR="00DB4321" w:rsidRPr="002421AF" w:rsidRDefault="00DB4321" w:rsidP="00DB4321">
      <w:pPr>
        <w:pStyle w:val="Default"/>
        <w:jc w:val="center"/>
        <w:rPr>
          <w:rFonts w:ascii="Arial" w:hAnsi="Arial" w:cs="Arial"/>
          <w:sz w:val="23"/>
          <w:szCs w:val="23"/>
        </w:rPr>
      </w:pPr>
      <w:r w:rsidRPr="002421AF">
        <w:rPr>
          <w:rFonts w:ascii="Arial" w:hAnsi="Arial" w:cs="Arial"/>
          <w:sz w:val="23"/>
          <w:szCs w:val="23"/>
        </w:rPr>
        <w:t xml:space="preserve"> </w:t>
      </w:r>
      <w:r w:rsidRPr="002421AF">
        <w:rPr>
          <w:rFonts w:ascii="Arial" w:hAnsi="Arial" w:cs="Arial"/>
          <w:b/>
          <w:bCs/>
          <w:sz w:val="23"/>
          <w:szCs w:val="23"/>
        </w:rPr>
        <w:t xml:space="preserve">DISCLAIMER </w:t>
      </w:r>
    </w:p>
    <w:p w:rsidR="009A5758" w:rsidRDefault="00AF645E" w:rsidP="00DB4321">
      <w:pPr>
        <w:pStyle w:val="Default"/>
        <w:numPr>
          <w:ilvl w:val="0"/>
          <w:numId w:val="1"/>
        </w:numPr>
        <w:jc w:val="both"/>
        <w:rPr>
          <w:rFonts w:ascii="Arial" w:hAnsi="Arial" w:cs="Arial"/>
          <w:sz w:val="23"/>
          <w:szCs w:val="23"/>
        </w:rPr>
      </w:pPr>
      <w:r>
        <w:rPr>
          <w:rFonts w:ascii="Arial" w:hAnsi="Arial" w:cs="Arial"/>
          <w:sz w:val="23"/>
          <w:szCs w:val="23"/>
        </w:rPr>
        <w:t>No studies beyond tho</w:t>
      </w:r>
      <w:bookmarkStart w:id="0" w:name="_GoBack"/>
      <w:bookmarkEnd w:id="0"/>
      <w:r>
        <w:rPr>
          <w:rFonts w:ascii="Arial" w:hAnsi="Arial" w:cs="Arial"/>
          <w:sz w:val="23"/>
          <w:szCs w:val="23"/>
        </w:rPr>
        <w:t>se specifically requested and/or authorized in writing by the user will be conducted on the samples submitted.  The PRF recognizes t</w:t>
      </w:r>
      <w:r w:rsidR="00F368DF">
        <w:rPr>
          <w:rFonts w:ascii="Arial" w:hAnsi="Arial" w:cs="Arial"/>
          <w:sz w:val="23"/>
          <w:szCs w:val="23"/>
        </w:rPr>
        <w:t>hat this would be a violation of</w:t>
      </w:r>
      <w:r>
        <w:rPr>
          <w:rFonts w:ascii="Arial" w:hAnsi="Arial" w:cs="Arial"/>
          <w:sz w:val="23"/>
          <w:szCs w:val="23"/>
        </w:rPr>
        <w:t xml:space="preserve"> IRB Protocol, as well as a breach of faith between </w:t>
      </w:r>
      <w:r w:rsidR="00FB6CD9">
        <w:rPr>
          <w:rFonts w:ascii="Arial" w:hAnsi="Arial" w:cs="Arial"/>
          <w:sz w:val="23"/>
          <w:szCs w:val="23"/>
        </w:rPr>
        <w:t xml:space="preserve">the </w:t>
      </w:r>
      <w:r>
        <w:rPr>
          <w:rFonts w:ascii="Arial" w:hAnsi="Arial" w:cs="Arial"/>
          <w:sz w:val="23"/>
          <w:szCs w:val="23"/>
        </w:rPr>
        <w:t>user and the PRF.</w:t>
      </w:r>
    </w:p>
    <w:p w:rsidR="009A5758" w:rsidRPr="00B753E7" w:rsidRDefault="001F1538" w:rsidP="00DB4321">
      <w:pPr>
        <w:pStyle w:val="Default"/>
        <w:numPr>
          <w:ilvl w:val="0"/>
          <w:numId w:val="1"/>
        </w:numPr>
        <w:jc w:val="both"/>
        <w:rPr>
          <w:rFonts w:ascii="Arial" w:hAnsi="Arial" w:cs="Arial"/>
          <w:color w:val="auto"/>
          <w:sz w:val="23"/>
          <w:szCs w:val="23"/>
        </w:rPr>
      </w:pPr>
      <w:r w:rsidRPr="009A5758">
        <w:rPr>
          <w:rFonts w:ascii="Arial" w:hAnsi="Arial" w:cs="Arial"/>
          <w:color w:val="auto"/>
          <w:sz w:val="23"/>
          <w:szCs w:val="23"/>
        </w:rPr>
        <w:t xml:space="preserve">Data obtained on samples submitted by the user will be released only to the user.  </w:t>
      </w:r>
      <w:r w:rsidRPr="00B753E7">
        <w:rPr>
          <w:rFonts w:ascii="Arial" w:hAnsi="Arial" w:cs="Arial"/>
          <w:color w:val="auto"/>
          <w:sz w:val="23"/>
          <w:szCs w:val="23"/>
        </w:rPr>
        <w:t>Data files may be purged from PRF computers after six months and no records will be maintained for more than one year.</w:t>
      </w:r>
    </w:p>
    <w:p w:rsidR="009A5758" w:rsidRDefault="001F1538" w:rsidP="00DB4321">
      <w:pPr>
        <w:pStyle w:val="Default"/>
        <w:numPr>
          <w:ilvl w:val="0"/>
          <w:numId w:val="1"/>
        </w:numPr>
        <w:jc w:val="both"/>
        <w:rPr>
          <w:rFonts w:ascii="Arial" w:hAnsi="Arial" w:cs="Arial"/>
          <w:sz w:val="23"/>
          <w:szCs w:val="23"/>
        </w:rPr>
      </w:pPr>
      <w:r w:rsidRPr="009A5758">
        <w:rPr>
          <w:rFonts w:ascii="Arial" w:hAnsi="Arial" w:cs="Arial"/>
          <w:sz w:val="23"/>
          <w:szCs w:val="23"/>
        </w:rPr>
        <w:t>The PRF will make every reasonable attempt to protect the confidentiality of submitted and generated information, including use of the institution’s internet firewall, but cannot accept responsibility for breaches of security caused by criminal activity.  If the user wishes, information on specific samples can be purged within one working day after transfer to the user.</w:t>
      </w:r>
    </w:p>
    <w:p w:rsidR="009A5758" w:rsidRDefault="00455543" w:rsidP="00DB4321">
      <w:pPr>
        <w:pStyle w:val="Default"/>
        <w:numPr>
          <w:ilvl w:val="0"/>
          <w:numId w:val="1"/>
        </w:numPr>
        <w:jc w:val="both"/>
        <w:rPr>
          <w:rFonts w:ascii="Arial" w:hAnsi="Arial" w:cs="Arial"/>
          <w:sz w:val="23"/>
          <w:szCs w:val="23"/>
        </w:rPr>
      </w:pPr>
      <w:r w:rsidRPr="009A5758">
        <w:rPr>
          <w:rFonts w:ascii="Arial" w:hAnsi="Arial" w:cs="Arial"/>
          <w:sz w:val="23"/>
          <w:szCs w:val="23"/>
        </w:rPr>
        <w:t>The PRF will assert no proprietary claim on data generated from samples provided by the user.</w:t>
      </w:r>
    </w:p>
    <w:p w:rsidR="009A5758" w:rsidRDefault="00455543" w:rsidP="00DB4321">
      <w:pPr>
        <w:pStyle w:val="Default"/>
        <w:numPr>
          <w:ilvl w:val="0"/>
          <w:numId w:val="1"/>
        </w:numPr>
        <w:jc w:val="both"/>
        <w:rPr>
          <w:rFonts w:ascii="Arial" w:hAnsi="Arial" w:cs="Arial"/>
          <w:sz w:val="23"/>
          <w:szCs w:val="23"/>
        </w:rPr>
      </w:pPr>
      <w:r w:rsidRPr="009A5758">
        <w:rPr>
          <w:rFonts w:ascii="Arial" w:hAnsi="Arial" w:cs="Arial"/>
          <w:sz w:val="23"/>
          <w:szCs w:val="23"/>
        </w:rPr>
        <w:t>Excess sample Material will be destroyed within one week of analysis unless claimed by the user in person at the PRF or by submitting a prepaid shipping label.</w:t>
      </w:r>
    </w:p>
    <w:p w:rsidR="001627D7" w:rsidRDefault="00455543" w:rsidP="001627D7">
      <w:pPr>
        <w:pStyle w:val="Default"/>
        <w:numPr>
          <w:ilvl w:val="0"/>
          <w:numId w:val="1"/>
        </w:numPr>
        <w:jc w:val="both"/>
        <w:rPr>
          <w:rFonts w:ascii="Arial" w:hAnsi="Arial" w:cs="Arial"/>
          <w:sz w:val="23"/>
          <w:szCs w:val="23"/>
        </w:rPr>
      </w:pPr>
      <w:r w:rsidRPr="009A5758">
        <w:rPr>
          <w:rFonts w:ascii="Arial" w:hAnsi="Arial" w:cs="Arial"/>
          <w:sz w:val="23"/>
          <w:szCs w:val="23"/>
        </w:rPr>
        <w:t>All services offered are intended for research purposes only.</w:t>
      </w:r>
    </w:p>
    <w:p w:rsidR="002421AF" w:rsidRDefault="002421AF" w:rsidP="00DB4321">
      <w:pPr>
        <w:pStyle w:val="Default"/>
        <w:jc w:val="both"/>
        <w:rPr>
          <w:rFonts w:ascii="Arial" w:hAnsi="Arial" w:cs="Arial"/>
          <w:color w:val="FF0000"/>
          <w:sz w:val="23"/>
          <w:szCs w:val="23"/>
        </w:rPr>
      </w:pPr>
    </w:p>
    <w:p w:rsidR="001627D7" w:rsidRPr="002421AF" w:rsidRDefault="001627D7" w:rsidP="00DB4321">
      <w:pPr>
        <w:pStyle w:val="Default"/>
        <w:jc w:val="both"/>
        <w:rPr>
          <w:rFonts w:ascii="Arial" w:hAnsi="Arial" w:cs="Arial"/>
          <w:color w:val="FF0000"/>
          <w:sz w:val="23"/>
          <w:szCs w:val="23"/>
        </w:rPr>
      </w:pPr>
    </w:p>
    <w:p w:rsidR="002421AF" w:rsidRDefault="002421AF" w:rsidP="00DB4321">
      <w:pPr>
        <w:pStyle w:val="Default"/>
        <w:jc w:val="both"/>
        <w:rPr>
          <w:rFonts w:ascii="Arial" w:hAnsi="Arial" w:cs="Arial"/>
          <w:sz w:val="23"/>
          <w:szCs w:val="23"/>
        </w:rPr>
      </w:pPr>
      <w:r w:rsidRPr="002421AF">
        <w:rPr>
          <w:rFonts w:ascii="Arial" w:hAnsi="Arial" w:cs="Arial"/>
          <w:sz w:val="23"/>
          <w:szCs w:val="23"/>
        </w:rPr>
        <w:t xml:space="preserve">Name of User </w:t>
      </w:r>
      <w:r w:rsidRPr="002421AF">
        <w:rPr>
          <w:rFonts w:ascii="Arial" w:hAnsi="Arial" w:cs="Arial"/>
          <w:i/>
          <w:iCs/>
          <w:sz w:val="23"/>
          <w:szCs w:val="23"/>
        </w:rPr>
        <w:t>(Please type or print)</w:t>
      </w:r>
      <w:r w:rsidRPr="002421AF">
        <w:rPr>
          <w:rFonts w:ascii="Arial" w:hAnsi="Arial" w:cs="Arial"/>
          <w:sz w:val="23"/>
          <w:szCs w:val="23"/>
        </w:rPr>
        <w:t>: ___</w:t>
      </w:r>
      <w:r>
        <w:rPr>
          <w:rFonts w:ascii="Arial" w:hAnsi="Arial" w:cs="Arial"/>
          <w:sz w:val="23"/>
          <w:szCs w:val="23"/>
        </w:rPr>
        <w:t>_______________________________</w:t>
      </w:r>
      <w:r w:rsidRPr="002421AF">
        <w:rPr>
          <w:rFonts w:ascii="Arial" w:hAnsi="Arial" w:cs="Arial"/>
          <w:sz w:val="23"/>
          <w:szCs w:val="23"/>
        </w:rPr>
        <w:t>__________</w:t>
      </w:r>
      <w:r>
        <w:rPr>
          <w:rFonts w:ascii="Arial" w:hAnsi="Arial" w:cs="Arial"/>
          <w:sz w:val="23"/>
          <w:szCs w:val="23"/>
        </w:rPr>
        <w:t>__</w:t>
      </w:r>
    </w:p>
    <w:p w:rsidR="002421AF" w:rsidRPr="002421AF" w:rsidRDefault="002421AF" w:rsidP="00DB4321">
      <w:pPr>
        <w:pStyle w:val="Default"/>
        <w:jc w:val="both"/>
        <w:rPr>
          <w:rFonts w:ascii="Arial" w:hAnsi="Arial" w:cs="Arial"/>
          <w:sz w:val="23"/>
          <w:szCs w:val="23"/>
        </w:rPr>
      </w:pPr>
    </w:p>
    <w:p w:rsidR="002421AF" w:rsidRDefault="002421AF" w:rsidP="002421AF">
      <w:pPr>
        <w:pStyle w:val="Default"/>
        <w:jc w:val="both"/>
        <w:rPr>
          <w:rFonts w:ascii="Arial" w:hAnsi="Arial" w:cs="Arial"/>
          <w:sz w:val="23"/>
          <w:szCs w:val="23"/>
        </w:rPr>
      </w:pPr>
      <w:r w:rsidRPr="002421AF">
        <w:rPr>
          <w:rFonts w:ascii="Arial" w:hAnsi="Arial" w:cs="Arial"/>
          <w:sz w:val="23"/>
          <w:szCs w:val="23"/>
        </w:rPr>
        <w:t>Signature of User: ____________________________________________</w:t>
      </w:r>
      <w:r>
        <w:rPr>
          <w:rFonts w:ascii="Arial" w:hAnsi="Arial" w:cs="Arial"/>
          <w:sz w:val="23"/>
          <w:szCs w:val="23"/>
        </w:rPr>
        <w:t>__</w:t>
      </w:r>
      <w:r w:rsidRPr="002421AF">
        <w:rPr>
          <w:rFonts w:ascii="Arial" w:hAnsi="Arial" w:cs="Arial"/>
          <w:sz w:val="23"/>
          <w:szCs w:val="23"/>
        </w:rPr>
        <w:t>__________</w:t>
      </w:r>
      <w:r>
        <w:rPr>
          <w:rFonts w:ascii="Arial" w:hAnsi="Arial" w:cs="Arial"/>
          <w:sz w:val="23"/>
          <w:szCs w:val="23"/>
        </w:rPr>
        <w:t>____</w:t>
      </w:r>
    </w:p>
    <w:p w:rsidR="002421AF" w:rsidRPr="002421AF" w:rsidRDefault="002421AF" w:rsidP="002421AF">
      <w:pPr>
        <w:pStyle w:val="Default"/>
        <w:jc w:val="both"/>
        <w:rPr>
          <w:rFonts w:ascii="Arial" w:hAnsi="Arial" w:cs="Arial"/>
          <w:sz w:val="23"/>
          <w:szCs w:val="23"/>
        </w:rPr>
      </w:pPr>
    </w:p>
    <w:p w:rsidR="002421AF" w:rsidRDefault="002421AF" w:rsidP="002421AF">
      <w:pPr>
        <w:pStyle w:val="Default"/>
        <w:jc w:val="both"/>
        <w:rPr>
          <w:rFonts w:ascii="Arial" w:hAnsi="Arial" w:cs="Arial"/>
          <w:sz w:val="23"/>
          <w:szCs w:val="23"/>
        </w:rPr>
      </w:pPr>
      <w:r w:rsidRPr="002421AF">
        <w:rPr>
          <w:rFonts w:ascii="Arial" w:hAnsi="Arial" w:cs="Arial"/>
          <w:sz w:val="23"/>
          <w:szCs w:val="23"/>
        </w:rPr>
        <w:t>Date: ________________________</w:t>
      </w:r>
      <w:r>
        <w:rPr>
          <w:rFonts w:ascii="Arial" w:hAnsi="Arial" w:cs="Arial"/>
          <w:sz w:val="23"/>
          <w:szCs w:val="23"/>
        </w:rPr>
        <w:t>______________________</w:t>
      </w:r>
      <w:r w:rsidRPr="002421AF">
        <w:rPr>
          <w:rFonts w:ascii="Arial" w:hAnsi="Arial" w:cs="Arial"/>
          <w:sz w:val="23"/>
          <w:szCs w:val="23"/>
        </w:rPr>
        <w:t>____________________</w:t>
      </w:r>
      <w:r>
        <w:rPr>
          <w:rFonts w:ascii="Arial" w:hAnsi="Arial" w:cs="Arial"/>
          <w:sz w:val="23"/>
          <w:szCs w:val="23"/>
        </w:rPr>
        <w:t>____</w:t>
      </w:r>
    </w:p>
    <w:p w:rsidR="002421AF" w:rsidRPr="002421AF" w:rsidRDefault="002421AF" w:rsidP="002421AF">
      <w:pPr>
        <w:pStyle w:val="Default"/>
        <w:jc w:val="both"/>
        <w:rPr>
          <w:rFonts w:ascii="Arial" w:hAnsi="Arial" w:cs="Arial"/>
          <w:sz w:val="23"/>
          <w:szCs w:val="23"/>
        </w:rPr>
      </w:pPr>
    </w:p>
    <w:p w:rsidR="002421AF" w:rsidRDefault="002421AF" w:rsidP="002421AF">
      <w:pPr>
        <w:pStyle w:val="Default"/>
        <w:jc w:val="both"/>
        <w:rPr>
          <w:rFonts w:ascii="Arial" w:hAnsi="Arial" w:cs="Arial"/>
          <w:sz w:val="23"/>
          <w:szCs w:val="23"/>
        </w:rPr>
      </w:pPr>
      <w:r w:rsidRPr="002421AF">
        <w:rPr>
          <w:rFonts w:ascii="Arial" w:hAnsi="Arial" w:cs="Arial"/>
          <w:sz w:val="23"/>
          <w:szCs w:val="23"/>
        </w:rPr>
        <w:t>User’s Department: _______________</w:t>
      </w:r>
      <w:r>
        <w:rPr>
          <w:rFonts w:ascii="Arial" w:hAnsi="Arial" w:cs="Arial"/>
          <w:sz w:val="23"/>
          <w:szCs w:val="23"/>
        </w:rPr>
        <w:t>_______________________________</w:t>
      </w:r>
      <w:r w:rsidRPr="002421AF">
        <w:rPr>
          <w:rFonts w:ascii="Arial" w:hAnsi="Arial" w:cs="Arial"/>
          <w:sz w:val="23"/>
          <w:szCs w:val="23"/>
        </w:rPr>
        <w:t>__________</w:t>
      </w:r>
      <w:r>
        <w:rPr>
          <w:rFonts w:ascii="Arial" w:hAnsi="Arial" w:cs="Arial"/>
          <w:sz w:val="23"/>
          <w:szCs w:val="23"/>
        </w:rPr>
        <w:t>___</w:t>
      </w:r>
    </w:p>
    <w:p w:rsidR="002421AF" w:rsidRPr="002421AF" w:rsidRDefault="002421AF" w:rsidP="002421AF">
      <w:pPr>
        <w:pStyle w:val="Default"/>
        <w:jc w:val="both"/>
        <w:rPr>
          <w:rFonts w:ascii="Arial" w:hAnsi="Arial" w:cs="Arial"/>
          <w:sz w:val="23"/>
          <w:szCs w:val="23"/>
        </w:rPr>
      </w:pPr>
    </w:p>
    <w:p w:rsidR="002421AF" w:rsidRDefault="002421AF" w:rsidP="002421AF">
      <w:pPr>
        <w:pStyle w:val="Default"/>
        <w:jc w:val="both"/>
        <w:rPr>
          <w:rFonts w:ascii="Arial" w:hAnsi="Arial" w:cs="Arial"/>
          <w:sz w:val="23"/>
          <w:szCs w:val="23"/>
        </w:rPr>
      </w:pPr>
      <w:r w:rsidRPr="002421AF">
        <w:rPr>
          <w:rFonts w:ascii="Arial" w:hAnsi="Arial" w:cs="Arial"/>
          <w:sz w:val="23"/>
          <w:szCs w:val="23"/>
        </w:rPr>
        <w:t>User’s Contact information: _______________</w:t>
      </w:r>
      <w:r>
        <w:rPr>
          <w:rFonts w:ascii="Arial" w:hAnsi="Arial" w:cs="Arial"/>
          <w:sz w:val="23"/>
          <w:szCs w:val="23"/>
        </w:rPr>
        <w:t>_______________________________</w:t>
      </w:r>
      <w:r w:rsidRPr="002421AF">
        <w:rPr>
          <w:rFonts w:ascii="Arial" w:hAnsi="Arial" w:cs="Arial"/>
          <w:sz w:val="23"/>
          <w:szCs w:val="23"/>
        </w:rPr>
        <w:t>_____</w:t>
      </w:r>
      <w:r>
        <w:rPr>
          <w:rFonts w:ascii="Arial" w:hAnsi="Arial" w:cs="Arial"/>
          <w:sz w:val="23"/>
          <w:szCs w:val="23"/>
        </w:rPr>
        <w:t>__</w:t>
      </w:r>
    </w:p>
    <w:p w:rsidR="002421AF" w:rsidRPr="002421AF" w:rsidRDefault="002421AF" w:rsidP="002421AF">
      <w:pPr>
        <w:pStyle w:val="Default"/>
        <w:jc w:val="both"/>
        <w:rPr>
          <w:rFonts w:ascii="Arial" w:hAnsi="Arial" w:cs="Arial"/>
          <w:sz w:val="23"/>
          <w:szCs w:val="23"/>
        </w:rPr>
      </w:pPr>
    </w:p>
    <w:p w:rsidR="002421AF" w:rsidRDefault="002421AF" w:rsidP="002421AF">
      <w:pPr>
        <w:pStyle w:val="Default"/>
        <w:jc w:val="both"/>
        <w:rPr>
          <w:rFonts w:ascii="Arial" w:hAnsi="Arial" w:cs="Arial"/>
          <w:sz w:val="23"/>
          <w:szCs w:val="23"/>
        </w:rPr>
      </w:pPr>
      <w:r w:rsidRPr="002421AF">
        <w:rPr>
          <w:rFonts w:ascii="Arial" w:hAnsi="Arial" w:cs="Arial"/>
          <w:sz w:val="23"/>
          <w:szCs w:val="23"/>
        </w:rPr>
        <w:t>Email: _______________</w:t>
      </w:r>
      <w:r>
        <w:rPr>
          <w:rFonts w:ascii="Arial" w:hAnsi="Arial" w:cs="Arial"/>
          <w:sz w:val="23"/>
          <w:szCs w:val="23"/>
        </w:rPr>
        <w:t>_______________________________</w:t>
      </w:r>
      <w:r w:rsidRPr="002421AF">
        <w:rPr>
          <w:rFonts w:ascii="Arial" w:hAnsi="Arial" w:cs="Arial"/>
          <w:sz w:val="23"/>
          <w:szCs w:val="23"/>
        </w:rPr>
        <w:t>____________________</w:t>
      </w:r>
      <w:r>
        <w:rPr>
          <w:rFonts w:ascii="Arial" w:hAnsi="Arial" w:cs="Arial"/>
          <w:sz w:val="23"/>
          <w:szCs w:val="23"/>
        </w:rPr>
        <w:t>___</w:t>
      </w:r>
    </w:p>
    <w:p w:rsidR="002421AF" w:rsidRPr="002421AF" w:rsidRDefault="002421AF" w:rsidP="002421AF">
      <w:pPr>
        <w:pStyle w:val="Default"/>
        <w:jc w:val="both"/>
        <w:rPr>
          <w:rFonts w:ascii="Arial" w:hAnsi="Arial" w:cs="Arial"/>
          <w:sz w:val="23"/>
          <w:szCs w:val="23"/>
        </w:rPr>
      </w:pPr>
    </w:p>
    <w:p w:rsidR="002421AF" w:rsidRPr="002421AF" w:rsidRDefault="002421AF" w:rsidP="002421AF">
      <w:pPr>
        <w:rPr>
          <w:rFonts w:ascii="Arial" w:hAnsi="Arial" w:cs="Arial"/>
          <w:sz w:val="23"/>
          <w:szCs w:val="23"/>
        </w:rPr>
      </w:pPr>
      <w:r w:rsidRPr="002421AF">
        <w:rPr>
          <w:rFonts w:ascii="Arial" w:hAnsi="Arial" w:cs="Arial"/>
          <w:sz w:val="23"/>
          <w:szCs w:val="23"/>
        </w:rPr>
        <w:t>Telephone</w:t>
      </w:r>
      <w:proofErr w:type="gramStart"/>
      <w:r w:rsidRPr="002421AF">
        <w:rPr>
          <w:rFonts w:ascii="Arial" w:hAnsi="Arial" w:cs="Arial"/>
          <w:sz w:val="23"/>
          <w:szCs w:val="23"/>
        </w:rPr>
        <w:t>:_</w:t>
      </w:r>
      <w:proofErr w:type="gramEnd"/>
      <w:r w:rsidRPr="002421AF">
        <w:rPr>
          <w:rFonts w:ascii="Arial" w:hAnsi="Arial" w:cs="Arial"/>
          <w:sz w:val="23"/>
          <w:szCs w:val="23"/>
        </w:rPr>
        <w:t>_____________________________________________________________</w:t>
      </w:r>
      <w:r>
        <w:rPr>
          <w:rFonts w:ascii="Arial" w:hAnsi="Arial" w:cs="Arial"/>
          <w:sz w:val="23"/>
          <w:szCs w:val="23"/>
        </w:rPr>
        <w:t>___</w:t>
      </w:r>
      <w:r w:rsidRPr="002421AF">
        <w:rPr>
          <w:rFonts w:ascii="Arial" w:hAnsi="Arial" w:cs="Arial"/>
          <w:sz w:val="23"/>
          <w:szCs w:val="23"/>
        </w:rPr>
        <w:t xml:space="preserve"> </w:t>
      </w:r>
    </w:p>
    <w:sectPr w:rsidR="002421AF" w:rsidRPr="002421AF" w:rsidSect="002421AF">
      <w:pgSz w:w="12240" w:h="15840"/>
      <w:pgMar w:top="864"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47F64"/>
    <w:multiLevelType w:val="hybridMultilevel"/>
    <w:tmpl w:val="DD62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21"/>
    <w:rsid w:val="001627D7"/>
    <w:rsid w:val="00162C5E"/>
    <w:rsid w:val="001F1538"/>
    <w:rsid w:val="00231FFF"/>
    <w:rsid w:val="002421AF"/>
    <w:rsid w:val="002B1F81"/>
    <w:rsid w:val="00455543"/>
    <w:rsid w:val="00462614"/>
    <w:rsid w:val="00581DBF"/>
    <w:rsid w:val="00893DC7"/>
    <w:rsid w:val="009A5758"/>
    <w:rsid w:val="00AF645E"/>
    <w:rsid w:val="00B753E7"/>
    <w:rsid w:val="00C15FEA"/>
    <w:rsid w:val="00C344FD"/>
    <w:rsid w:val="00D03401"/>
    <w:rsid w:val="00DB4321"/>
    <w:rsid w:val="00F368DF"/>
    <w:rsid w:val="00FB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32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3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kpconlon</dc:creator>
  <cp:lastModifiedBy>kpconlon</cp:lastModifiedBy>
  <cp:revision>8</cp:revision>
  <dcterms:created xsi:type="dcterms:W3CDTF">2014-08-19T15:49:00Z</dcterms:created>
  <dcterms:modified xsi:type="dcterms:W3CDTF">2014-08-19T16:50:00Z</dcterms:modified>
</cp:coreProperties>
</file>